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679424" w14:textId="77777777" w:rsidR="00A226BD" w:rsidRPr="009C19DA" w:rsidRDefault="00A226BD" w:rsidP="009C19DA">
      <w:pPr>
        <w:spacing w:after="0"/>
        <w:jc w:val="center"/>
        <w:rPr>
          <w:b/>
        </w:rPr>
      </w:pPr>
      <w:r w:rsidRPr="009C19DA">
        <w:rPr>
          <w:b/>
        </w:rPr>
        <w:t>ПРАВИЛА ГАРАНТИЙНОГО ОБСЛУЖИВАНИЯ</w:t>
      </w:r>
    </w:p>
    <w:p w14:paraId="2EAB18F3" w14:textId="6D2B1B64" w:rsidR="00A226BD" w:rsidRPr="009C19DA" w:rsidRDefault="00972C38" w:rsidP="009C19DA">
      <w:pPr>
        <w:spacing w:after="0"/>
        <w:jc w:val="center"/>
        <w:rPr>
          <w:b/>
        </w:rPr>
      </w:pPr>
      <w:r>
        <w:rPr>
          <w:b/>
        </w:rPr>
        <w:t>От 20.11</w:t>
      </w:r>
      <w:r w:rsidR="003F4AF4">
        <w:rPr>
          <w:b/>
        </w:rPr>
        <w:t>.2022</w:t>
      </w:r>
      <w:r w:rsidR="00A226BD" w:rsidRPr="009C19DA">
        <w:rPr>
          <w:b/>
        </w:rPr>
        <w:t xml:space="preserve"> года (далее </w:t>
      </w:r>
      <w:r w:rsidR="00E72EE3">
        <w:rPr>
          <w:b/>
        </w:rPr>
        <w:t xml:space="preserve">- </w:t>
      </w:r>
      <w:r w:rsidR="00A226BD" w:rsidRPr="009C19DA">
        <w:rPr>
          <w:b/>
        </w:rPr>
        <w:t>«ПРАВИЛА)</w:t>
      </w:r>
    </w:p>
    <w:p w14:paraId="74E8EB68" w14:textId="77777777" w:rsidR="009C19DA" w:rsidRPr="009C19DA" w:rsidRDefault="009C19DA" w:rsidP="009C19DA">
      <w:pPr>
        <w:jc w:val="center"/>
        <w:rPr>
          <w:b/>
        </w:rPr>
      </w:pPr>
    </w:p>
    <w:p w14:paraId="269BD969" w14:textId="77777777" w:rsidR="009C19DA" w:rsidRPr="009C19DA" w:rsidRDefault="00590BE8" w:rsidP="009C19DA">
      <w:pPr>
        <w:jc w:val="center"/>
        <w:rPr>
          <w:b/>
        </w:rPr>
      </w:pPr>
      <w:r w:rsidRPr="009C19DA">
        <w:rPr>
          <w:b/>
        </w:rPr>
        <w:t>ОСНОВНЫЕ ПОНЯТИЯ И ОПРЕДЕЛЕНИЯ</w:t>
      </w:r>
    </w:p>
    <w:p w14:paraId="6528545A" w14:textId="3F071EB2" w:rsidR="00DB6E64" w:rsidRDefault="00590BE8" w:rsidP="009C19DA">
      <w:pPr>
        <w:jc w:val="both"/>
        <w:rPr>
          <w:lang w:val="en-US"/>
        </w:rPr>
      </w:pPr>
      <w:r w:rsidRPr="009C19DA">
        <w:rPr>
          <w:b/>
        </w:rPr>
        <w:t>Изготовитель (</w:t>
      </w:r>
      <w:r w:rsidR="009C19DA" w:rsidRPr="009C19DA">
        <w:rPr>
          <w:b/>
        </w:rPr>
        <w:t>Производитель</w:t>
      </w:r>
      <w:r w:rsidRPr="009C19DA">
        <w:rPr>
          <w:b/>
        </w:rPr>
        <w:t>)</w:t>
      </w:r>
      <w:r>
        <w:t xml:space="preserve"> –</w:t>
      </w:r>
      <w:r w:rsidR="00DB6E64">
        <w:rPr>
          <w:lang w:val="en-US"/>
        </w:rPr>
        <w:t xml:space="preserve"> </w:t>
      </w:r>
      <w:bookmarkStart w:id="0" w:name="_GoBack"/>
      <w:bookmarkEnd w:id="0"/>
      <w:r w:rsidR="00DB6E64">
        <w:t>Индивидуальный предприниматель</w:t>
      </w:r>
      <w:r w:rsidR="00DB6E64" w:rsidRPr="00DB6E64">
        <w:t xml:space="preserve"> </w:t>
      </w:r>
      <w:r w:rsidR="00DB6E64">
        <w:t>ООО</w:t>
      </w:r>
      <w:r w:rsidR="00DB6E64" w:rsidRPr="00DB6E64">
        <w:t xml:space="preserve"> </w:t>
      </w:r>
      <w:r w:rsidR="00DB6E64">
        <w:t>«АКСТЭЧ»</w:t>
      </w:r>
      <w:r w:rsidR="00DB6E64" w:rsidRPr="00DB6E64">
        <w:t xml:space="preserve"> </w:t>
      </w:r>
    </w:p>
    <w:p w14:paraId="43F068E3" w14:textId="5738F475" w:rsidR="009C19DA" w:rsidRDefault="00DB6E64" w:rsidP="009C19DA">
      <w:pPr>
        <w:jc w:val="both"/>
      </w:pPr>
      <w:r>
        <w:t>(ОГРН 1235000054</w:t>
      </w:r>
      <w:r w:rsidRPr="00DB6E64">
        <w:t>288)</w:t>
      </w:r>
      <w:r w:rsidR="00590BE8">
        <w:t xml:space="preserve">, осуществляющее производство продукции для её дальнейшей реализации Конечным пользователям. Условия настоящих Правил действуют также в случае, если Изготовитель является продавцом (Торгующей организацией) для Конечных пользователей. </w:t>
      </w:r>
    </w:p>
    <w:p w14:paraId="78F49AD6" w14:textId="77777777" w:rsidR="009C19DA" w:rsidRDefault="00590BE8" w:rsidP="009C19DA">
      <w:pPr>
        <w:jc w:val="both"/>
      </w:pPr>
      <w:r w:rsidRPr="009C19DA">
        <w:rPr>
          <w:b/>
        </w:rPr>
        <w:t>Устройство (Товар)</w:t>
      </w:r>
      <w:r>
        <w:t xml:space="preserve"> – </w:t>
      </w:r>
      <w:r w:rsidR="009C19DA">
        <w:t xml:space="preserve">товарная </w:t>
      </w:r>
      <w:r>
        <w:t xml:space="preserve">единица, произведенная Изготовителем и правомерно введенная в гражданский оборот на территории Российской Федерации. </w:t>
      </w:r>
    </w:p>
    <w:p w14:paraId="5AE503CB" w14:textId="77777777" w:rsidR="009C19DA" w:rsidRDefault="00590BE8" w:rsidP="009C19DA">
      <w:pPr>
        <w:jc w:val="both"/>
      </w:pPr>
      <w:r w:rsidRPr="009C19DA">
        <w:rPr>
          <w:b/>
        </w:rPr>
        <w:t>Конечный пользователь</w:t>
      </w:r>
      <w:r>
        <w:t xml:space="preserve"> – физическое или юридическое лицо, либо индивидуальный предприниматель, </w:t>
      </w:r>
      <w:r w:rsidR="009C19DA">
        <w:t xml:space="preserve">правомерно </w:t>
      </w:r>
      <w:r>
        <w:t xml:space="preserve">владеющие и использующие Устройства Изготовителя. </w:t>
      </w:r>
    </w:p>
    <w:p w14:paraId="1ECF6CEC" w14:textId="77777777" w:rsidR="009C19DA" w:rsidRDefault="00590BE8" w:rsidP="009C19DA">
      <w:pPr>
        <w:jc w:val="both"/>
      </w:pPr>
      <w:r w:rsidRPr="009C19DA">
        <w:rPr>
          <w:b/>
        </w:rPr>
        <w:t>Ремонт</w:t>
      </w:r>
      <w:r>
        <w:t xml:space="preserve"> - устранение недостатков Устройств с заменой неисправных деталей, при необходимости и другие действия, необходимые для восстановления их надлежащей работоспособности. </w:t>
      </w:r>
    </w:p>
    <w:p w14:paraId="16925BF9" w14:textId="77777777" w:rsidR="009C19DA" w:rsidRDefault="00590BE8" w:rsidP="009C19DA">
      <w:pPr>
        <w:jc w:val="both"/>
      </w:pPr>
      <w:r w:rsidRPr="009C19DA">
        <w:rPr>
          <w:b/>
        </w:rPr>
        <w:t>Гарантия</w:t>
      </w:r>
      <w:r>
        <w:t xml:space="preserve"> – обязательства Изготовителя по обеспечению бесплатного устранения недостатков Устройства либо замене на аналогичное Устройство в случае невозможности устранения таких недостатков. </w:t>
      </w:r>
    </w:p>
    <w:p w14:paraId="07DF28D1" w14:textId="77777777" w:rsidR="002D2C6E" w:rsidRDefault="00590BE8" w:rsidP="009C19DA">
      <w:pPr>
        <w:jc w:val="both"/>
      </w:pPr>
      <w:r w:rsidRPr="009C19DA">
        <w:rPr>
          <w:b/>
        </w:rPr>
        <w:t>Гарантийное обслуживание</w:t>
      </w:r>
      <w:r>
        <w:t xml:space="preserve"> – бесплатный для Конечного пользователя ремонт Устройства, принятого от Конечного пользователя, в соответствии с гарантийными обязательствами.</w:t>
      </w:r>
    </w:p>
    <w:p w14:paraId="172D86BC" w14:textId="77777777" w:rsidR="002D2C6E" w:rsidRDefault="00590BE8" w:rsidP="009C19DA">
      <w:pPr>
        <w:jc w:val="both"/>
      </w:pPr>
      <w:r w:rsidRPr="002D2C6E">
        <w:rPr>
          <w:b/>
        </w:rPr>
        <w:t>Гарантийный срок</w:t>
      </w:r>
      <w:r>
        <w:t xml:space="preserve"> – это период, в течение которого, в случае обнаружения в Устройстве недостатка, Изготовитель обязуется удовлетворить </w:t>
      </w:r>
      <w:r w:rsidR="002D2C6E">
        <w:t xml:space="preserve">законные </w:t>
      </w:r>
      <w:r>
        <w:t xml:space="preserve">требования Конечного пользователя относительно недостатков Устройства. </w:t>
      </w:r>
    </w:p>
    <w:p w14:paraId="4896A59A" w14:textId="77777777" w:rsidR="002D2C6E" w:rsidRDefault="00590BE8" w:rsidP="009C19DA">
      <w:pPr>
        <w:jc w:val="both"/>
      </w:pPr>
      <w:r w:rsidRPr="002D2C6E">
        <w:rPr>
          <w:b/>
        </w:rPr>
        <w:t>Авторизованный сервисный центр (АСЦ)</w:t>
      </w:r>
      <w:r>
        <w:t xml:space="preserve"> - юридическое лицо, уполномоченное изготовителем на проведение работ по Гарантийному и послегарантийному обслуживанию, и ремонту Устройств.</w:t>
      </w:r>
    </w:p>
    <w:p w14:paraId="565BCD7A" w14:textId="77777777" w:rsidR="002D2C6E" w:rsidRDefault="00590BE8" w:rsidP="009C19DA">
      <w:pPr>
        <w:jc w:val="both"/>
      </w:pPr>
      <w:r w:rsidRPr="002D2C6E">
        <w:rPr>
          <w:b/>
        </w:rPr>
        <w:t>Дефект</w:t>
      </w:r>
      <w:r>
        <w:t xml:space="preserve"> - локальное нарушение регламентированных физико-механических, конструктивных и эстетических свойств объекта. </w:t>
      </w:r>
    </w:p>
    <w:p w14:paraId="1AE69491" w14:textId="77777777" w:rsidR="002D2C6E" w:rsidRDefault="00590BE8" w:rsidP="009C19DA">
      <w:pPr>
        <w:jc w:val="both"/>
      </w:pPr>
      <w:r w:rsidRPr="002D2C6E">
        <w:rPr>
          <w:b/>
        </w:rPr>
        <w:t>Недостаток</w:t>
      </w:r>
      <w:r>
        <w:t xml:space="preserve"> - несоответствие Устройства обязательным требованиям, предусмотренным законодательством Российской Федерации, или целям, для которых Устройство обычно используется (вследствие производственного брака, выхода из строя запасных частей).</w:t>
      </w:r>
    </w:p>
    <w:p w14:paraId="1ADE50F3" w14:textId="77777777" w:rsidR="002D2C6E" w:rsidRDefault="00590BE8" w:rsidP="009C19DA">
      <w:pPr>
        <w:jc w:val="both"/>
      </w:pPr>
      <w:r w:rsidRPr="002D2C6E">
        <w:rPr>
          <w:b/>
        </w:rPr>
        <w:t>Существенный недостаток</w:t>
      </w:r>
      <w:r>
        <w:t xml:space="preserve"> -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недостатки. </w:t>
      </w:r>
    </w:p>
    <w:p w14:paraId="5DD43EAF" w14:textId="77777777" w:rsidR="002D2C6E" w:rsidRDefault="00590BE8" w:rsidP="009C19DA">
      <w:pPr>
        <w:jc w:val="both"/>
      </w:pPr>
      <w:r w:rsidRPr="002D2C6E">
        <w:rPr>
          <w:b/>
        </w:rPr>
        <w:t>Срок службы</w:t>
      </w:r>
      <w:r>
        <w:t xml:space="preserve"> - период, в течение которого Изготовитель обязуется обеспечивать Конечному пользователю возможность использования Устройства по назначению. </w:t>
      </w:r>
    </w:p>
    <w:p w14:paraId="3275B98F" w14:textId="77777777" w:rsidR="002D2C6E" w:rsidRDefault="00590BE8" w:rsidP="009C19DA">
      <w:pPr>
        <w:jc w:val="both"/>
      </w:pPr>
      <w:r w:rsidRPr="002D2C6E">
        <w:rPr>
          <w:b/>
        </w:rPr>
        <w:t>Торгующая организация (Продавец)</w:t>
      </w:r>
      <w:r>
        <w:t xml:space="preserve"> – организация, реализующая Устройства по поручению </w:t>
      </w:r>
      <w:r w:rsidR="002D2C6E">
        <w:t xml:space="preserve">или с разрешения </w:t>
      </w:r>
      <w:r>
        <w:t xml:space="preserve">Изготовителя, оказывающая содействие в реализации Устройств или приобретающая Устройства для последующей самостоятельной реализации. </w:t>
      </w:r>
    </w:p>
    <w:p w14:paraId="695C71B2" w14:textId="77777777" w:rsidR="002D2C6E" w:rsidRDefault="00590BE8" w:rsidP="009C19DA">
      <w:pPr>
        <w:jc w:val="both"/>
      </w:pPr>
      <w:r w:rsidRPr="002D2C6E">
        <w:rPr>
          <w:b/>
        </w:rPr>
        <w:t>Дата продажи Устройства первичному Конечному пользователю</w:t>
      </w:r>
      <w:r>
        <w:t xml:space="preserve"> – дата продажи Устройства первичному Конечному пользователю, определяемая по товарной накладной (по форме ТОРГ-12)/универсальному передаточному акту (УПД), выданному Торгующей организацией. </w:t>
      </w:r>
    </w:p>
    <w:p w14:paraId="1A82B633" w14:textId="77777777" w:rsidR="00452BB1" w:rsidRDefault="00590BE8" w:rsidP="009C19DA">
      <w:pPr>
        <w:jc w:val="both"/>
      </w:pPr>
      <w:r w:rsidRPr="002D2C6E">
        <w:rPr>
          <w:b/>
        </w:rPr>
        <w:lastRenderedPageBreak/>
        <w:t xml:space="preserve">Акт о </w:t>
      </w:r>
      <w:proofErr w:type="spellStart"/>
      <w:r w:rsidRPr="002D2C6E">
        <w:rPr>
          <w:b/>
        </w:rPr>
        <w:t>неремонтопригодности</w:t>
      </w:r>
      <w:proofErr w:type="spellEnd"/>
      <w:r>
        <w:t xml:space="preserve"> – техническое заключение, выдаваемое АСЦ Конечному пользователю в случае обнаружения существенных недостатков Устройства. Используется Конечным пользователем для предоставления Изготовителю либо Продавцу в качестве основания требования возврата уплаченных средств за неремонтопригодное Устройство или обмен Устройства. </w:t>
      </w:r>
    </w:p>
    <w:p w14:paraId="239471A9" w14:textId="77777777" w:rsidR="00452BB1" w:rsidRDefault="00590BE8" w:rsidP="009C19DA">
      <w:pPr>
        <w:jc w:val="both"/>
      </w:pPr>
      <w:r w:rsidRPr="00452BB1">
        <w:rPr>
          <w:b/>
        </w:rPr>
        <w:t>Серийный номер</w:t>
      </w:r>
      <w:r>
        <w:t xml:space="preserve"> - уникальный идентификатор, присваиваемый каждому выпущенному Устройству, несущий в себе основную информацию об устройстве и позволяющий отличать его от других аналогичных Устройств. </w:t>
      </w:r>
    </w:p>
    <w:p w14:paraId="10D91D8A" w14:textId="77777777" w:rsidR="00452BB1" w:rsidRDefault="00590BE8" w:rsidP="009C19DA">
      <w:pPr>
        <w:jc w:val="both"/>
      </w:pPr>
      <w:r w:rsidRPr="00452BB1">
        <w:rPr>
          <w:b/>
        </w:rPr>
        <w:t>Сайт Изготовителя</w:t>
      </w:r>
      <w:r>
        <w:t xml:space="preserve"> – интернет-сайт, принадлежащий Изготовителю, расположенный по адресу в сети Интернет: </w:t>
      </w:r>
      <w:hyperlink r:id="rId5" w:history="1">
        <w:r w:rsidR="00975400" w:rsidRPr="004C1555">
          <w:rPr>
            <w:rStyle w:val="a3"/>
          </w:rPr>
          <w:t>https://axe-tech.ru/</w:t>
        </w:r>
      </w:hyperlink>
      <w:r w:rsidR="00975400">
        <w:t xml:space="preserve">  </w:t>
      </w:r>
    </w:p>
    <w:p w14:paraId="744EF2FF" w14:textId="77777777" w:rsidR="00452BB1" w:rsidRDefault="00590BE8" w:rsidP="00452BB1">
      <w:pPr>
        <w:jc w:val="center"/>
      </w:pPr>
      <w:r w:rsidRPr="00452BB1">
        <w:rPr>
          <w:b/>
        </w:rPr>
        <w:t>ОБЩИЕ</w:t>
      </w:r>
      <w:r>
        <w:t xml:space="preserve"> </w:t>
      </w:r>
      <w:r w:rsidRPr="00452BB1">
        <w:rPr>
          <w:b/>
        </w:rPr>
        <w:t>ПОЛОЖЕНИЯ</w:t>
      </w:r>
    </w:p>
    <w:p w14:paraId="13CD25DD" w14:textId="77777777" w:rsidR="00452BB1" w:rsidRDefault="00590BE8" w:rsidP="00452BB1">
      <w:pPr>
        <w:ind w:firstLine="708"/>
        <w:jc w:val="both"/>
      </w:pPr>
      <w:r w:rsidRPr="005C0C65">
        <w:t>• Гарантия на приобретаемое Конечным пользователем Устройство подразумевает под собой его Гарантийное обслуживание, либо замену на аналогичное Устройство в случае невозможности Ремонта в течение Гарантийного срока.</w:t>
      </w:r>
      <w:r>
        <w:t xml:space="preserve"> </w:t>
      </w:r>
    </w:p>
    <w:p w14:paraId="40324143" w14:textId="77777777" w:rsidR="00452BB1" w:rsidRDefault="00590BE8" w:rsidP="00452BB1">
      <w:pPr>
        <w:ind w:firstLine="708"/>
        <w:jc w:val="both"/>
      </w:pPr>
      <w:r>
        <w:t>• Гарантийный срок для каждого типа Устройств указан в сопроводительной документации к Устройству</w:t>
      </w:r>
      <w:r w:rsidR="00452BB1">
        <w:t>, и/или в Договоре купли-продажи</w:t>
      </w:r>
      <w:r>
        <w:t xml:space="preserve">. Гарантийный срок исчисляется </w:t>
      </w:r>
      <w:proofErr w:type="gramStart"/>
      <w:r>
        <w:t>с Даты продажи</w:t>
      </w:r>
      <w:proofErr w:type="gramEnd"/>
      <w:r>
        <w:t xml:space="preserve"> Устройства первичному Конечному пользователю. В случае </w:t>
      </w:r>
      <w:proofErr w:type="gramStart"/>
      <w:r>
        <w:t>невозможности определения Даты продажи Устройства</w:t>
      </w:r>
      <w:proofErr w:type="gramEnd"/>
      <w:r>
        <w:t xml:space="preserve"> первичному Конечному пользователю Гарантийный срок исчисляется с Даты </w:t>
      </w:r>
      <w:r w:rsidR="00452BB1">
        <w:t>производства</w:t>
      </w:r>
      <w:r>
        <w:t xml:space="preserve"> Устройства. </w:t>
      </w:r>
    </w:p>
    <w:p w14:paraId="62FE8719" w14:textId="77777777" w:rsidR="00452BB1" w:rsidRDefault="00590BE8" w:rsidP="00452BB1">
      <w:pPr>
        <w:ind w:firstLine="708"/>
        <w:jc w:val="both"/>
      </w:pPr>
      <w:r>
        <w:t>• Сро</w:t>
      </w:r>
      <w:r w:rsidR="00452BB1">
        <w:t>к службы Устройства составляет 12</w:t>
      </w:r>
      <w:r>
        <w:t xml:space="preserve"> (Дв</w:t>
      </w:r>
      <w:r w:rsidR="00452BB1">
        <w:t>енадцать</w:t>
      </w:r>
      <w:r>
        <w:t xml:space="preserve"> месяц</w:t>
      </w:r>
      <w:r w:rsidR="00452BB1">
        <w:t>ев</w:t>
      </w:r>
      <w:r>
        <w:t xml:space="preserve">), если в сопроводительной документации не установлено иное, при условии соблюдения правил эксплуатации. Дата производства определяется Изготовителем по серийному номеру Устройства. </w:t>
      </w:r>
    </w:p>
    <w:p w14:paraId="5991A92A" w14:textId="77777777" w:rsidR="00452BB1" w:rsidRDefault="00590BE8" w:rsidP="00452BB1">
      <w:pPr>
        <w:ind w:firstLine="708"/>
        <w:jc w:val="both"/>
      </w:pPr>
      <w:r>
        <w:t>• Гарантийное обслуживание Устрой</w:t>
      </w:r>
      <w:proofErr w:type="gramStart"/>
      <w:r>
        <w:t>ств пр</w:t>
      </w:r>
      <w:proofErr w:type="gramEnd"/>
      <w:r>
        <w:t>оизводится в АСЦ</w:t>
      </w:r>
      <w:r w:rsidR="00452BB1">
        <w:t>, либо на усмотрение Изготовителя с привлечением уполномоченных им третьих лиц</w:t>
      </w:r>
      <w:r>
        <w:t xml:space="preserve">. </w:t>
      </w:r>
    </w:p>
    <w:p w14:paraId="44139D5A" w14:textId="77777777" w:rsidR="00452BB1" w:rsidRDefault="00590BE8" w:rsidP="00452BB1">
      <w:pPr>
        <w:ind w:firstLine="708"/>
        <w:jc w:val="both"/>
      </w:pPr>
      <w:r>
        <w:t xml:space="preserve">• Изготовитель не предоставляет гарантии на совместимость приобретаемого Устройства и устройств, имеющихся у Конечного пользователя, либо приобретенных им у третьих лиц. </w:t>
      </w:r>
    </w:p>
    <w:p w14:paraId="3F887184" w14:textId="77777777" w:rsidR="00C23FF7" w:rsidRDefault="00590BE8" w:rsidP="00452BB1">
      <w:pPr>
        <w:ind w:firstLine="708"/>
        <w:jc w:val="both"/>
      </w:pPr>
      <w:r>
        <w:t xml:space="preserve">• Права и обязанности Конечного пользователя, связанные с приобретением им продукции Изготовителя и ее использованием, определяются Гражданским Кодексом Российской Федерации, сопроводительной документацией к Устройству, а также условиями Гарантийного обслуживания, указанными в настоящих Правилах. </w:t>
      </w:r>
    </w:p>
    <w:p w14:paraId="7077BD67" w14:textId="77777777" w:rsidR="00C23FF7" w:rsidRDefault="00590BE8" w:rsidP="00452BB1">
      <w:pPr>
        <w:ind w:firstLine="708"/>
        <w:jc w:val="both"/>
      </w:pPr>
      <w:proofErr w:type="gramStart"/>
      <w:r>
        <w:t xml:space="preserve">• В случае предъявления Конечным пользователем претензий Изготовителю относительно качества Устройств и присвоения Изготовителем Устройству статуса «Экспертиза» или «Ремонт», Гарантийный срок на Устройства, установленный Изготовителем для данного Устройства в соответствии с настоящим документом, продлевается на период времени, исчисляемый с момента передачи Устройства Конечным пользователем Изготовителю или АСЦ до момента возврата Устройства Изготовителем Конечному пользователю. </w:t>
      </w:r>
      <w:proofErr w:type="gramEnd"/>
    </w:p>
    <w:p w14:paraId="3CA9FA33" w14:textId="77777777" w:rsidR="00C23FF7" w:rsidRDefault="00590BE8" w:rsidP="00452BB1">
      <w:pPr>
        <w:ind w:firstLine="708"/>
        <w:jc w:val="both"/>
      </w:pPr>
      <w:r>
        <w:t xml:space="preserve">• Изготовитель в сложных обстоятельствах или спорных случаях, в том числе, </w:t>
      </w:r>
      <w:proofErr w:type="gramStart"/>
      <w:r>
        <w:t>но</w:t>
      </w:r>
      <w:proofErr w:type="gramEnd"/>
      <w:r>
        <w:t xml:space="preserve"> не ограничиваясь, при исследовании документов, представленных Конечным пользователем, оставляет за собой право определять, подлежит ли Устройство Гарантийному обслуживанию или является ли случай гарантийным, действуя в рамках законодательства РФ. </w:t>
      </w:r>
    </w:p>
    <w:p w14:paraId="5FF05203" w14:textId="77777777" w:rsidR="00C23FF7" w:rsidRDefault="00590BE8" w:rsidP="00C23FF7">
      <w:pPr>
        <w:ind w:firstLine="708"/>
        <w:jc w:val="center"/>
      </w:pPr>
      <w:r w:rsidRPr="00C23FF7">
        <w:rPr>
          <w:b/>
        </w:rPr>
        <w:t>УСЛОВИЯ ПРИНЯТИЯ УСТРОЙСТВА (ТОВАРА) НА ГАРАНТИЙНОЕ</w:t>
      </w:r>
      <w:r>
        <w:t xml:space="preserve"> </w:t>
      </w:r>
      <w:r w:rsidRPr="00C23FF7">
        <w:rPr>
          <w:b/>
        </w:rPr>
        <w:t>ОБСЛУЖИВАНИЕ</w:t>
      </w:r>
    </w:p>
    <w:p w14:paraId="218734FA" w14:textId="77777777" w:rsidR="00C23FF7" w:rsidRDefault="00590BE8" w:rsidP="00452BB1">
      <w:pPr>
        <w:ind w:firstLine="708"/>
        <w:jc w:val="both"/>
      </w:pPr>
      <w:r>
        <w:t xml:space="preserve">• Устройство принимается на Гарантийное обслуживание в той же комплектности, в которой оно было приобретено Конечным пользователем, за исключением упаковки. </w:t>
      </w:r>
    </w:p>
    <w:p w14:paraId="5B082646" w14:textId="77777777" w:rsidR="00C23FF7" w:rsidRDefault="00590BE8" w:rsidP="00452BB1">
      <w:pPr>
        <w:ind w:firstLine="708"/>
        <w:jc w:val="both"/>
      </w:pPr>
      <w:r>
        <w:lastRenderedPageBreak/>
        <w:t xml:space="preserve">• Вместе с Устройством передается платежный документ, позволяющий установить дату приобретения Устройства. В случае отсутствия у Конечного пользователя каких-либо документов, подтверждающих право на Гарантийное обслуживание, АСЦ определяет период Гарантийного срока (дату начала Гарантийного срока) по Дате </w:t>
      </w:r>
      <w:r w:rsidR="00C23FF7">
        <w:t xml:space="preserve">производства </w:t>
      </w:r>
      <w:r>
        <w:t xml:space="preserve">Устройства. </w:t>
      </w:r>
    </w:p>
    <w:p w14:paraId="62B121E5" w14:textId="77777777" w:rsidR="00C23FF7" w:rsidRDefault="00590BE8" w:rsidP="00452BB1">
      <w:pPr>
        <w:ind w:firstLine="708"/>
        <w:jc w:val="both"/>
      </w:pPr>
      <w:r>
        <w:t>• На Гарантийное обслуживание Устройство принимается АСЦ на основании заполненно</w:t>
      </w:r>
      <w:r w:rsidR="00C23FF7">
        <w:t>й</w:t>
      </w:r>
      <w:r>
        <w:t xml:space="preserve"> </w:t>
      </w:r>
      <w:r w:rsidR="00C23FF7">
        <w:t>Заявки</w:t>
      </w:r>
      <w:r>
        <w:t xml:space="preserve">, в котором указывается наименование Устройства, идентификационный/серийный номер и его неисправность, записанная со слов Конечного пользователя. На Устройство, принятое в гарантийный Ремонт, АСЦ выдает Конечному пользователю бланк </w:t>
      </w:r>
      <w:proofErr w:type="gramStart"/>
      <w:r>
        <w:t>заказ-наряда</w:t>
      </w:r>
      <w:proofErr w:type="gramEnd"/>
      <w:r>
        <w:t xml:space="preserve">. </w:t>
      </w:r>
    </w:p>
    <w:p w14:paraId="406E3F8F" w14:textId="77777777" w:rsidR="00C23FF7" w:rsidRDefault="00590BE8" w:rsidP="00452BB1">
      <w:pPr>
        <w:ind w:firstLine="708"/>
        <w:jc w:val="both"/>
      </w:pPr>
      <w:r>
        <w:t xml:space="preserve">• Изготовитель не несет ответственность за сохранность конфиденциальной информации Конечного пользователя при передаче Устройства для Гарантийного обслуживания и ремонта. </w:t>
      </w:r>
    </w:p>
    <w:p w14:paraId="608923F8" w14:textId="77777777" w:rsidR="00C23FF7" w:rsidRDefault="00590BE8" w:rsidP="00452BB1">
      <w:pPr>
        <w:ind w:firstLine="708"/>
        <w:jc w:val="both"/>
      </w:pPr>
      <w:r>
        <w:t xml:space="preserve">• Изготовитель не несет ответственность за возможный вред, прямо или косвенно связанный с использованием Устройств Изготовителя, нанесенный людям, домашним животным, имуществу в случае, если это произошло в результате: </w:t>
      </w:r>
    </w:p>
    <w:p w14:paraId="0835C4D4" w14:textId="77777777" w:rsidR="00C23FF7" w:rsidRDefault="00590BE8" w:rsidP="00452BB1">
      <w:pPr>
        <w:ind w:firstLine="708"/>
        <w:jc w:val="both"/>
      </w:pPr>
      <w:r>
        <w:t xml:space="preserve">a. Несоблюдения правил и условий эксплуатации Устройств; </w:t>
      </w:r>
    </w:p>
    <w:p w14:paraId="11CCA36E" w14:textId="77777777" w:rsidR="00C23FF7" w:rsidRDefault="00590BE8" w:rsidP="00452BB1">
      <w:pPr>
        <w:ind w:firstLine="708"/>
        <w:jc w:val="both"/>
      </w:pPr>
      <w:r>
        <w:t xml:space="preserve">b. Хранения и транспортировки Устройства; </w:t>
      </w:r>
    </w:p>
    <w:p w14:paraId="72A65F17" w14:textId="77777777" w:rsidR="00C23FF7" w:rsidRDefault="00590BE8" w:rsidP="00452BB1">
      <w:pPr>
        <w:ind w:firstLine="708"/>
        <w:jc w:val="both"/>
      </w:pPr>
      <w:r>
        <w:t xml:space="preserve">c. Умышленных или неосторожных действий (бездействия) Конечного пользователя или третьих лиц; </w:t>
      </w:r>
    </w:p>
    <w:p w14:paraId="739AF508" w14:textId="77777777" w:rsidR="00C23FF7" w:rsidRDefault="00590BE8" w:rsidP="00452BB1">
      <w:pPr>
        <w:ind w:firstLine="708"/>
        <w:jc w:val="both"/>
      </w:pPr>
      <w:r>
        <w:t xml:space="preserve">d. Действия обстоятельств непреодолимой силы. </w:t>
      </w:r>
    </w:p>
    <w:p w14:paraId="1AB72187" w14:textId="77777777" w:rsidR="00C23FF7" w:rsidRDefault="00590BE8" w:rsidP="00452BB1">
      <w:pPr>
        <w:ind w:firstLine="708"/>
        <w:jc w:val="both"/>
      </w:pPr>
      <w:r>
        <w:t>• Перед передачей Устройства на Гарантийное обслуживание, при наличии такой возможности, Изготовитель рекомендует Конечному пользователю самостоятельно создать резервную копию данных, содержащихся в Устройстве, удалить всю персональную информацию (пароли, фотографии и т.п.), извлечь все съемные носители</w:t>
      </w:r>
      <w:r w:rsidR="00C23FF7">
        <w:t>, не являющиеся обязательной составной частью первоначальной комплектности</w:t>
      </w:r>
      <w:r>
        <w:t xml:space="preserve">. При обслуживании и ремонте Устройства вся пользовательская информация может быть удалена. </w:t>
      </w:r>
    </w:p>
    <w:p w14:paraId="7E8E07FD" w14:textId="77777777" w:rsidR="00C23FF7" w:rsidRPr="00C23FF7" w:rsidRDefault="00590BE8" w:rsidP="00C23FF7">
      <w:pPr>
        <w:ind w:firstLine="708"/>
        <w:jc w:val="center"/>
        <w:rPr>
          <w:b/>
        </w:rPr>
      </w:pPr>
      <w:r w:rsidRPr="00C23FF7">
        <w:rPr>
          <w:b/>
        </w:rPr>
        <w:t>ПОРЯДОК ОСУЩЕСТВЛЕНИЯ ГАРАНТИЙНОГО ОБСЛУЖИВАНИЯ И РЕМОНТА</w:t>
      </w:r>
    </w:p>
    <w:p w14:paraId="29D56DD9" w14:textId="77777777" w:rsidR="00013723" w:rsidRDefault="00590BE8" w:rsidP="00452BB1">
      <w:pPr>
        <w:ind w:firstLine="708"/>
        <w:jc w:val="both"/>
      </w:pPr>
      <w:r>
        <w:t>• В срок не более 1</w:t>
      </w:r>
      <w:r w:rsidR="00571C1E" w:rsidRPr="00571C1E">
        <w:t>4</w:t>
      </w:r>
      <w:r>
        <w:t xml:space="preserve"> (</w:t>
      </w:r>
      <w:r w:rsidR="00571C1E">
        <w:t>четырнадцати)</w:t>
      </w:r>
      <w:r>
        <w:t xml:space="preserve"> дней </w:t>
      </w:r>
      <w:proofErr w:type="gramStart"/>
      <w:r>
        <w:t>с даты получения</w:t>
      </w:r>
      <w:proofErr w:type="gramEnd"/>
      <w:r>
        <w:t xml:space="preserve"> Неисправного Устройства </w:t>
      </w:r>
      <w:r w:rsidR="00013723">
        <w:t xml:space="preserve">или получения доступа к нему </w:t>
      </w:r>
      <w:r>
        <w:t xml:space="preserve">АСЦ обязуется провести диагностику Неисправного Устройства для целей выявления его Недостатков и определения причин их возникновения. </w:t>
      </w:r>
    </w:p>
    <w:p w14:paraId="7BE3D7E6" w14:textId="77777777" w:rsidR="00013723" w:rsidRDefault="00590BE8" w:rsidP="00452BB1">
      <w:pPr>
        <w:ind w:firstLine="708"/>
        <w:jc w:val="both"/>
      </w:pPr>
      <w:r>
        <w:t xml:space="preserve">• При подтверждении заявленной Конечным пользователем неисправности или Дефекта АСЦ осуществлении Гарантийное обслуживание и Ремонт. При проведении таких работ АСЦ бесплатно производит Ремонт Устройства, либо отдельных дефектных частей/комплектующих/блоков. АСЦ могут заменять дефектные Устройства или их детали на новые и/или восстановленные, а также производить замену Устройства целиком. </w:t>
      </w:r>
    </w:p>
    <w:p w14:paraId="6EDE89FD" w14:textId="77777777" w:rsidR="00013723" w:rsidRDefault="00590BE8" w:rsidP="00452BB1">
      <w:pPr>
        <w:ind w:firstLine="708"/>
        <w:jc w:val="both"/>
      </w:pPr>
      <w:r>
        <w:t>• Гарантийный Ремонт Устройств</w:t>
      </w:r>
      <w:r w:rsidR="00571C1E">
        <w:t>а производится в срок не более 30</w:t>
      </w:r>
      <w:r>
        <w:t xml:space="preserve"> (</w:t>
      </w:r>
      <w:r w:rsidR="00571C1E">
        <w:t>тридцати</w:t>
      </w:r>
      <w:r>
        <w:t xml:space="preserve">) </w:t>
      </w:r>
      <w:r w:rsidR="00975400">
        <w:t xml:space="preserve">рабочих </w:t>
      </w:r>
      <w:r>
        <w:t xml:space="preserve">дней </w:t>
      </w:r>
      <w:proofErr w:type="gramStart"/>
      <w:r>
        <w:t>с даты</w:t>
      </w:r>
      <w:proofErr w:type="gramEnd"/>
      <w:r>
        <w:t xml:space="preserve"> его передачи в АСЦ</w:t>
      </w:r>
      <w:r w:rsidR="00013723">
        <w:t xml:space="preserve"> или получения к нему доступа АСЦ</w:t>
      </w:r>
      <w:r>
        <w:t xml:space="preserve">. </w:t>
      </w:r>
      <w:r w:rsidR="00571C1E">
        <w:t>В случае отсутствия у АСЦ и/или Изготовителя необходимых для замены деталей/узлов/комплектующих, данный срок может быть увеличен АСЦ в одностороннем порядке на период, необходимый для приобретения необходимых деталей у сторонних поставщиков.</w:t>
      </w:r>
    </w:p>
    <w:p w14:paraId="6A609D6D" w14:textId="77777777" w:rsidR="00013723" w:rsidRDefault="00590BE8" w:rsidP="00452BB1">
      <w:pPr>
        <w:ind w:firstLine="708"/>
        <w:jc w:val="both"/>
      </w:pPr>
      <w:r>
        <w:t xml:space="preserve">• Устройство, которое было сдано Конечным пользователем в АСЦ, находится на бесплатном хранении до момента выявления и устранения неисправностей. </w:t>
      </w:r>
    </w:p>
    <w:p w14:paraId="17845BCE" w14:textId="77777777" w:rsidR="00163213" w:rsidRDefault="00590BE8" w:rsidP="00452BB1">
      <w:pPr>
        <w:ind w:firstLine="708"/>
        <w:jc w:val="both"/>
      </w:pPr>
      <w:r>
        <w:t xml:space="preserve">• Выдача Устройств из гарантийного Ремонта производится в той же комплектности, в которой оно было принято в ремонт. </w:t>
      </w:r>
    </w:p>
    <w:p w14:paraId="4BC2B551" w14:textId="77777777" w:rsidR="00163213" w:rsidRDefault="00590BE8" w:rsidP="00452BB1">
      <w:pPr>
        <w:ind w:firstLine="708"/>
        <w:jc w:val="both"/>
      </w:pPr>
      <w:r>
        <w:lastRenderedPageBreak/>
        <w:t xml:space="preserve">• Основанием для получения Устройств из ремонта является бланк </w:t>
      </w:r>
      <w:proofErr w:type="gramStart"/>
      <w:r>
        <w:t>заказ-наряда</w:t>
      </w:r>
      <w:proofErr w:type="gramEnd"/>
      <w:r>
        <w:t xml:space="preserve">, выданный Конечному пользователю при сдаче Устройства в АСЦ. </w:t>
      </w:r>
    </w:p>
    <w:p w14:paraId="07B2C935" w14:textId="77777777" w:rsidR="00163213" w:rsidRDefault="00590BE8" w:rsidP="00452BB1">
      <w:pPr>
        <w:ind w:firstLine="708"/>
        <w:jc w:val="both"/>
      </w:pPr>
      <w:r>
        <w:t xml:space="preserve">• В случае обнаружения в Устройстве Дефектов (в том числе скрытых), имевших место по вине Конечного пользователя, это Устройство подлежит возврату без проведения гарантийного обслуживания. В таком случае Конечному пользователю </w:t>
      </w:r>
      <w:proofErr w:type="gramStart"/>
      <w:r>
        <w:t>предоставляется соответствующий документ</w:t>
      </w:r>
      <w:proofErr w:type="gramEnd"/>
      <w:r>
        <w:t xml:space="preserve"> - «Акт отказа в гарантийном ремонте» с обязательным описанием причины отказа. </w:t>
      </w:r>
    </w:p>
    <w:p w14:paraId="70DDB57E" w14:textId="77777777" w:rsidR="00163213" w:rsidRDefault="00590BE8" w:rsidP="00452BB1">
      <w:pPr>
        <w:ind w:firstLine="708"/>
        <w:jc w:val="both"/>
      </w:pPr>
      <w:r>
        <w:t xml:space="preserve">• В случае выявления Существенных недостатков Устройства, оно признается неподлежащим ремонту, в таком случае АСЦ выдает “Акт о </w:t>
      </w:r>
      <w:proofErr w:type="spellStart"/>
      <w:r>
        <w:t>неремонтопригодности</w:t>
      </w:r>
      <w:proofErr w:type="spellEnd"/>
      <w:r>
        <w:t xml:space="preserve">”. </w:t>
      </w:r>
    </w:p>
    <w:p w14:paraId="0488884E" w14:textId="77777777" w:rsidR="00163213" w:rsidRPr="00163213" w:rsidRDefault="00590BE8" w:rsidP="00163213">
      <w:pPr>
        <w:ind w:firstLine="708"/>
        <w:jc w:val="center"/>
        <w:rPr>
          <w:b/>
        </w:rPr>
      </w:pPr>
      <w:r w:rsidRPr="00163213">
        <w:rPr>
          <w:b/>
        </w:rPr>
        <w:t>В ОТНОШЕНИИ НЕИСПРАВНЫХ УСТРОЙСТВ, НА КОТОРЫЕ ВЫДАНЫ АКТЫ О НЕРЕМОНТОПРИГОДНОСТИ, ИЗГОТОВИТЕЛЬ ОБЯЗУЕТСЯ СОБЛЮДАТЬ СЛЕДУЮЩИЕ УСЛОВИЯ:</w:t>
      </w:r>
    </w:p>
    <w:p w14:paraId="04E1D09C" w14:textId="77777777" w:rsidR="00CB70CE" w:rsidRDefault="00590BE8" w:rsidP="00CB70CE">
      <w:pPr>
        <w:ind w:firstLine="708"/>
        <w:jc w:val="both"/>
      </w:pPr>
      <w:r>
        <w:t xml:space="preserve"> • По выбору </w:t>
      </w:r>
      <w:r w:rsidR="00CB70CE">
        <w:t>Производителя</w:t>
      </w:r>
      <w:r>
        <w:t xml:space="preserve"> осуществляется: А) Возврат денежных средств Конечному пользователю. Возврат денежных средств осуществляется способом, которым Устройство было приобретено Конечным пользователем, если иное не будет отдельно согласовано между Конечным пользователем и Изготовителем, в течение</w:t>
      </w:r>
      <w:r w:rsidR="00CB70CE">
        <w:t xml:space="preserve"> 30 (тридцати) календарных дней.</w:t>
      </w:r>
      <w:r>
        <w:t xml:space="preserve"> </w:t>
      </w:r>
      <w:r w:rsidR="00C25B2F">
        <w:t xml:space="preserve">Сумма, подлежащая возврату Конечному пользователю, рассчитывается </w:t>
      </w:r>
      <w:r w:rsidR="00DD0888">
        <w:t xml:space="preserve">Производителем </w:t>
      </w:r>
      <w:r w:rsidR="00C25B2F">
        <w:t>соразмерно сроку эксплуатации Устройства</w:t>
      </w:r>
      <w:r w:rsidR="00DD0888">
        <w:t xml:space="preserve"> и состоянию (амортизации) Устройства</w:t>
      </w:r>
      <w:proofErr w:type="gramStart"/>
      <w:r w:rsidR="00C25B2F">
        <w:t>.</w:t>
      </w:r>
      <w:proofErr w:type="gramEnd"/>
      <w:r w:rsidR="00C25B2F">
        <w:t xml:space="preserve"> </w:t>
      </w:r>
      <w:proofErr w:type="gramStart"/>
      <w:r>
        <w:t>и</w:t>
      </w:r>
      <w:proofErr w:type="gramEnd"/>
      <w:r>
        <w:t xml:space="preserve">ли Б) Замена на </w:t>
      </w:r>
      <w:r w:rsidR="00C25B2F">
        <w:t>другое</w:t>
      </w:r>
      <w:r>
        <w:t xml:space="preserve"> Устройство надлежащего качества. </w:t>
      </w:r>
    </w:p>
    <w:p w14:paraId="660CB3F5" w14:textId="77777777" w:rsidR="00BA6D03" w:rsidRDefault="00590BE8" w:rsidP="00BA6D03">
      <w:pPr>
        <w:ind w:firstLine="708"/>
        <w:jc w:val="both"/>
      </w:pPr>
      <w:r>
        <w:t xml:space="preserve">• Возврат денежных средств Конечным пользователем осуществляется </w:t>
      </w:r>
      <w:r w:rsidR="00CB70CE">
        <w:t xml:space="preserve">только </w:t>
      </w:r>
      <w:r>
        <w:t xml:space="preserve">при предоставлении последним </w:t>
      </w:r>
      <w:r w:rsidR="00417757">
        <w:t>товарной накладной</w:t>
      </w:r>
      <w:r>
        <w:t xml:space="preserve"> или оплаченного договора поставки или иного документа, подтверждающего покупку у Изготови</w:t>
      </w:r>
      <w:r w:rsidR="00BA6D03">
        <w:t xml:space="preserve">теля или Торгующей организации, на основании письменного заявления Конечного пользователя. </w:t>
      </w:r>
    </w:p>
    <w:p w14:paraId="10609C31" w14:textId="77777777" w:rsidR="00CB70CE" w:rsidRDefault="00590BE8" w:rsidP="00452BB1">
      <w:pPr>
        <w:ind w:firstLine="708"/>
        <w:jc w:val="both"/>
      </w:pPr>
      <w:r>
        <w:t xml:space="preserve">• К направляемому Изготовителю или Торгующей организации, если это предусмотрено договором купли-продажи, требованию Конечный пользователь обязан приложить копию Акта о </w:t>
      </w:r>
      <w:proofErr w:type="spellStart"/>
      <w:r>
        <w:t>неремонтопригодности</w:t>
      </w:r>
      <w:proofErr w:type="spellEnd"/>
      <w:r>
        <w:t xml:space="preserve">, выданного АСЦ. </w:t>
      </w:r>
    </w:p>
    <w:p w14:paraId="6554C3A3" w14:textId="77777777" w:rsidR="00CB70CE" w:rsidRDefault="00590BE8" w:rsidP="00452BB1">
      <w:pPr>
        <w:ind w:firstLine="708"/>
        <w:jc w:val="both"/>
      </w:pPr>
      <w:r>
        <w:t>• Изготовитель вправе отказать в возврате денежных средств или замене Устройства ввиду непредоставления товарно</w:t>
      </w:r>
      <w:r w:rsidR="00417757">
        <w:t>й накладной</w:t>
      </w:r>
      <w:r>
        <w:t xml:space="preserve"> и/или Акта о </w:t>
      </w:r>
      <w:proofErr w:type="spellStart"/>
      <w:r>
        <w:t>неремонтопригодности</w:t>
      </w:r>
      <w:proofErr w:type="spellEnd"/>
      <w:r>
        <w:t xml:space="preserve">. </w:t>
      </w:r>
    </w:p>
    <w:p w14:paraId="7FE23B1F" w14:textId="77777777" w:rsidR="00CB70CE" w:rsidRDefault="00590BE8" w:rsidP="00CB70CE">
      <w:pPr>
        <w:spacing w:after="0"/>
        <w:ind w:firstLine="709"/>
        <w:jc w:val="center"/>
        <w:rPr>
          <w:b/>
        </w:rPr>
      </w:pPr>
      <w:r w:rsidRPr="00BA6D03">
        <w:rPr>
          <w:b/>
        </w:rPr>
        <w:t>В</w:t>
      </w:r>
      <w:r>
        <w:t xml:space="preserve"> </w:t>
      </w:r>
      <w:r w:rsidRPr="00CB70CE">
        <w:rPr>
          <w:b/>
        </w:rPr>
        <w:t>ОТНОШЕНИИ НЕИСПРАВНЫХ УСТРОЙСТВ, НА КОТОРЫЕ ВЫДАНЫ АКТЫ О НЕРЕМОНТОПРИГОДНОСТИ, КОНЕЧНЫЙ ПОЛЬЗОВАТЕЛЬ ОБЯЗУЕТСЯ</w:t>
      </w:r>
    </w:p>
    <w:p w14:paraId="25031E95" w14:textId="77777777" w:rsidR="00CB70CE" w:rsidRDefault="00590BE8" w:rsidP="00CB70CE">
      <w:pPr>
        <w:spacing w:after="0"/>
        <w:ind w:firstLine="709"/>
        <w:jc w:val="center"/>
        <w:rPr>
          <w:b/>
        </w:rPr>
      </w:pPr>
      <w:r w:rsidRPr="00CB70CE">
        <w:rPr>
          <w:b/>
        </w:rPr>
        <w:t xml:space="preserve"> СОБЛЮДАТЬ СЛЕДУЮЩИЕ УСЛОВИЯ:</w:t>
      </w:r>
    </w:p>
    <w:p w14:paraId="03B8F999" w14:textId="77777777" w:rsidR="00CB70CE" w:rsidRPr="00CB70CE" w:rsidRDefault="00CB70CE" w:rsidP="00CB70CE">
      <w:pPr>
        <w:spacing w:after="0"/>
        <w:ind w:firstLine="709"/>
        <w:jc w:val="center"/>
        <w:rPr>
          <w:b/>
        </w:rPr>
      </w:pPr>
    </w:p>
    <w:p w14:paraId="6A4C1049" w14:textId="77777777" w:rsidR="00D30377" w:rsidRDefault="00590BE8" w:rsidP="00452BB1">
      <w:pPr>
        <w:ind w:firstLine="708"/>
        <w:jc w:val="both"/>
      </w:pPr>
      <w:r>
        <w:t xml:space="preserve"> • Срок предъявления требования по обмену Устройства или возврату денежных средств по Акту о </w:t>
      </w:r>
      <w:proofErr w:type="spellStart"/>
      <w:r>
        <w:t>неремонтопригодности</w:t>
      </w:r>
      <w:proofErr w:type="spellEnd"/>
      <w:r>
        <w:t xml:space="preserve"> </w:t>
      </w:r>
      <w:r w:rsidR="00D30377">
        <w:t xml:space="preserve">не позднее </w:t>
      </w:r>
      <w:r>
        <w:t xml:space="preserve">90 (девяносто) дней с момента выдачи Акта о </w:t>
      </w:r>
      <w:proofErr w:type="spellStart"/>
      <w:r>
        <w:t>неремонтопригодности</w:t>
      </w:r>
      <w:proofErr w:type="spellEnd"/>
      <w:r>
        <w:t xml:space="preserve">. </w:t>
      </w:r>
    </w:p>
    <w:p w14:paraId="0319B915" w14:textId="77777777" w:rsidR="00D30377" w:rsidRDefault="00590BE8" w:rsidP="00452BB1">
      <w:pPr>
        <w:ind w:firstLine="708"/>
        <w:jc w:val="both"/>
      </w:pPr>
      <w:r>
        <w:t xml:space="preserve">• В течение срока действия Акта о </w:t>
      </w:r>
      <w:proofErr w:type="spellStart"/>
      <w:r>
        <w:t>неремонтопригодности</w:t>
      </w:r>
      <w:proofErr w:type="spellEnd"/>
      <w:r>
        <w:t xml:space="preserve"> с учетом требований и предъявления Конечным пользователем документов, изложенных в настоящем разделе, Конечный пользователь обязуется оформить претензию в адрес Изготовителя, подготовить и согласовать возвратные документы. По истечению срока действия Акта о </w:t>
      </w:r>
      <w:proofErr w:type="spellStart"/>
      <w:r>
        <w:t>неремонтопригодности</w:t>
      </w:r>
      <w:proofErr w:type="spellEnd"/>
      <w:r>
        <w:t xml:space="preserve"> претензия на компенсацию по Акту о </w:t>
      </w:r>
      <w:proofErr w:type="spellStart"/>
      <w:r>
        <w:t>неремонтопригодности</w:t>
      </w:r>
      <w:proofErr w:type="spellEnd"/>
      <w:r>
        <w:t xml:space="preserve"> не принимается. </w:t>
      </w:r>
    </w:p>
    <w:p w14:paraId="0CDE1813" w14:textId="77777777" w:rsidR="00D30377" w:rsidRDefault="00590BE8" w:rsidP="00452BB1">
      <w:pPr>
        <w:ind w:firstLine="708"/>
        <w:jc w:val="both"/>
      </w:pPr>
      <w:r>
        <w:t xml:space="preserve">• До момента удовлетворения Изготовителем или Торгующей организацией требования Конечного пользователя о возврате денежных средств или обмене Устройства согласованные документы и Устройство </w:t>
      </w:r>
      <w:r w:rsidR="00D30377">
        <w:t>Конечный пользователь обязуется</w:t>
      </w:r>
      <w:r>
        <w:t xml:space="preserve"> вернуть на склад Изготовителя или Торгующей организации, если иное не предусмотрено соглашением с Конечным пользователем. </w:t>
      </w:r>
    </w:p>
    <w:p w14:paraId="3F4E4248" w14:textId="77777777" w:rsidR="00D30377" w:rsidRDefault="00590BE8" w:rsidP="00452BB1">
      <w:pPr>
        <w:ind w:firstLine="708"/>
        <w:jc w:val="both"/>
      </w:pPr>
      <w:r>
        <w:t>• К каждой единице Устройства должны быть приложены следующие документы:</w:t>
      </w:r>
      <w:r w:rsidR="00417757">
        <w:t xml:space="preserve"> гарантийный талон</w:t>
      </w:r>
      <w:r>
        <w:t xml:space="preserve">, товарная накладная, Акт о </w:t>
      </w:r>
      <w:proofErr w:type="spellStart"/>
      <w:r>
        <w:t>неремонтопригодности</w:t>
      </w:r>
      <w:proofErr w:type="spellEnd"/>
      <w:r>
        <w:t xml:space="preserve">, заявление от Конечного </w:t>
      </w:r>
      <w:r>
        <w:lastRenderedPageBreak/>
        <w:t>пользователя на возврат денежных средств и/или заявление об отказе от ремонта, копия паспорта Конечного пользователя</w:t>
      </w:r>
      <w:r w:rsidR="00D30377">
        <w:t>, если он является физическим лицом</w:t>
      </w:r>
      <w:r>
        <w:t xml:space="preserve">. </w:t>
      </w:r>
    </w:p>
    <w:p w14:paraId="3851A987" w14:textId="77777777" w:rsidR="00D30377" w:rsidRPr="00D30377" w:rsidRDefault="00590BE8" w:rsidP="00D30377">
      <w:pPr>
        <w:ind w:firstLine="708"/>
        <w:jc w:val="center"/>
        <w:rPr>
          <w:b/>
        </w:rPr>
      </w:pPr>
      <w:r w:rsidRPr="00D30377">
        <w:rPr>
          <w:b/>
        </w:rPr>
        <w:t xml:space="preserve">НАСТОЯЩАЯ ГАРАНТИЯ НЕ РАСПРОСТРАНЯЕТСЯ </w:t>
      </w:r>
      <w:proofErr w:type="gramStart"/>
      <w:r w:rsidRPr="00D30377">
        <w:rPr>
          <w:b/>
        </w:rPr>
        <w:t>НА</w:t>
      </w:r>
      <w:proofErr w:type="gramEnd"/>
      <w:r w:rsidRPr="00D30377">
        <w:rPr>
          <w:b/>
        </w:rPr>
        <w:t>:</w:t>
      </w:r>
    </w:p>
    <w:p w14:paraId="2FE16162" w14:textId="77777777" w:rsidR="00D30377" w:rsidRDefault="00590BE8" w:rsidP="00452BB1">
      <w:pPr>
        <w:ind w:firstLine="708"/>
        <w:jc w:val="both"/>
      </w:pPr>
      <w:r>
        <w:t xml:space="preserve">• периодическое обслуживание, ремонт, замену частей или Устройства целиком в связи с их естественным износом, возникшим в процессе эксплуатации; </w:t>
      </w:r>
    </w:p>
    <w:p w14:paraId="7461AF0F" w14:textId="77777777" w:rsidR="00D30377" w:rsidRDefault="00590BE8" w:rsidP="00452BB1">
      <w:pPr>
        <w:ind w:firstLine="708"/>
        <w:jc w:val="both"/>
      </w:pPr>
      <w:r>
        <w:t>• расходные материалы и аксессуары, включая (</w:t>
      </w:r>
      <w:proofErr w:type="gramStart"/>
      <w:r>
        <w:t>но</w:t>
      </w:r>
      <w:proofErr w:type="gramEnd"/>
      <w:r>
        <w:t xml:space="preserve"> не ограничиваясь): чехлы, ремни, шнуры для переноски, держатели, подставки, крепления, соединительные кабели, стилусы, </w:t>
      </w:r>
      <w:proofErr w:type="spellStart"/>
      <w:r>
        <w:t>наэкранные</w:t>
      </w:r>
      <w:proofErr w:type="spellEnd"/>
      <w:r>
        <w:t xml:space="preserve"> джойстики и кнопки, защитные пленки, антенны, наушники, микрофоны, не перезаряжаемые элементы питания, носители информации (карты памяти, диски с программным обеспечением и т.п.); </w:t>
      </w:r>
    </w:p>
    <w:p w14:paraId="6285D712" w14:textId="77777777" w:rsidR="00D30377" w:rsidRPr="00571C1E" w:rsidRDefault="00590BE8" w:rsidP="00452BB1">
      <w:pPr>
        <w:ind w:firstLine="708"/>
        <w:jc w:val="both"/>
      </w:pPr>
      <w:r>
        <w:t xml:space="preserve">• поврежденные пиксели, количество которых не превышает допустимые нормативы, определяемые стандартом ISO 13406-2; </w:t>
      </w:r>
    </w:p>
    <w:p w14:paraId="4398BADC" w14:textId="77777777" w:rsidR="00D30377" w:rsidRDefault="00590BE8" w:rsidP="00452BB1">
      <w:pPr>
        <w:ind w:firstLine="708"/>
        <w:jc w:val="both"/>
      </w:pPr>
      <w:r>
        <w:t xml:space="preserve">• программное обеспечение сторонних разработчиков, на которые распространяются прилагаемые или подразумеваемые лицензионные соглашения для Конечного пользователя или отдельные гарантии и исключения; </w:t>
      </w:r>
    </w:p>
    <w:p w14:paraId="55456449" w14:textId="77777777" w:rsidR="00D30377" w:rsidRDefault="00590BE8" w:rsidP="00452BB1">
      <w:pPr>
        <w:ind w:firstLine="708"/>
        <w:jc w:val="both"/>
      </w:pPr>
      <w:r>
        <w:t>• индивидуальную несовместимость с оборудованием стороннего производства, если совместимость с указанным оборудованием явно не указана в инструкции по эксплуатации;</w:t>
      </w:r>
    </w:p>
    <w:p w14:paraId="6225209B" w14:textId="77777777" w:rsidR="00D30377" w:rsidRPr="00D30377" w:rsidRDefault="00590BE8" w:rsidP="00D30377">
      <w:pPr>
        <w:ind w:firstLine="708"/>
        <w:jc w:val="center"/>
        <w:rPr>
          <w:b/>
        </w:rPr>
      </w:pPr>
      <w:r w:rsidRPr="00D30377">
        <w:rPr>
          <w:b/>
        </w:rPr>
        <w:t>ОСНОВАНИЯ ДЛЯ ОТКАЗА В ПРОВЕДЕНИИ ГАРАНТИЙНОГО ОБСЛУЖИВАНИЯ</w:t>
      </w:r>
    </w:p>
    <w:p w14:paraId="4560BD37" w14:textId="77777777" w:rsidR="00D30377" w:rsidRDefault="00590BE8" w:rsidP="00452BB1">
      <w:pPr>
        <w:ind w:firstLine="708"/>
        <w:jc w:val="both"/>
      </w:pPr>
      <w:r>
        <w:t xml:space="preserve">Гарантийному обслуживанию не подлежат: </w:t>
      </w:r>
    </w:p>
    <w:p w14:paraId="2B47B7D4" w14:textId="77777777" w:rsidR="00D30377" w:rsidRDefault="00590BE8" w:rsidP="00452BB1">
      <w:pPr>
        <w:ind w:firstLine="708"/>
        <w:jc w:val="both"/>
      </w:pPr>
      <w:r>
        <w:t xml:space="preserve">• Устройства с повреждениями, вызванными ненадлежащими условиями транспортировки и хранения, неправильным подключением, эксплуатацией в нештатном режиме либо в условиях, не предусмотренных производителем, имеющий повреждения вследствие действия сторонних обстоятельств, в том числе вследствие действия непреодолимых сил (скачков напряжения электропитания, стихийных бедствий (пожара, наводнения, землетрясения и т.д.), а также имеющие механические и тепловые повреждения, в том числе, </w:t>
      </w:r>
      <w:proofErr w:type="gramStart"/>
      <w:r>
        <w:t>но</w:t>
      </w:r>
      <w:proofErr w:type="gramEnd"/>
      <w:r>
        <w:t xml:space="preserve"> не ограничиваясь, повреждения, вызванные воздействием влаги, высоких или низких температур, коррозией, окислением; </w:t>
      </w:r>
    </w:p>
    <w:p w14:paraId="7964197A" w14:textId="77777777" w:rsidR="00D30377" w:rsidRDefault="00590BE8" w:rsidP="00452BB1">
      <w:pPr>
        <w:ind w:firstLine="708"/>
        <w:jc w:val="both"/>
      </w:pPr>
      <w:r>
        <w:t xml:space="preserve">• Устройства, на которых повреждены, переклеены или удалены заводские идентификационные серийные номера; </w:t>
      </w:r>
    </w:p>
    <w:p w14:paraId="103258E1" w14:textId="77777777" w:rsidR="00D30377" w:rsidRDefault="00590BE8" w:rsidP="00452BB1">
      <w:pPr>
        <w:ind w:firstLine="708"/>
        <w:jc w:val="both"/>
      </w:pPr>
      <w:r>
        <w:t xml:space="preserve">• Устройства со следами воздействия и (или) попадания внутрь посторонних предметов, веществ, жидкостей, насекомых; </w:t>
      </w:r>
    </w:p>
    <w:p w14:paraId="76887771" w14:textId="77777777" w:rsidR="00D30377" w:rsidRDefault="00590BE8" w:rsidP="00452BB1">
      <w:pPr>
        <w:ind w:firstLine="708"/>
        <w:jc w:val="both"/>
      </w:pPr>
      <w:r>
        <w:t xml:space="preserve">• Устройства со следами несанкционированного вмешательства и (или) ремонта (следы вскрытия, кустарная пайка, следы замены элементов и т.п.); </w:t>
      </w:r>
    </w:p>
    <w:p w14:paraId="6C5B23BB" w14:textId="77777777" w:rsidR="00D30377" w:rsidRDefault="00590BE8" w:rsidP="00452BB1">
      <w:pPr>
        <w:ind w:firstLine="708"/>
        <w:jc w:val="both"/>
      </w:pPr>
      <w:r>
        <w:t xml:space="preserve">• Устройства, имеющие средства самодиагностики, свидетельствующие о ненадлежащих условиях эксплуатации (стикер-контроль воздействия влаги, датчик удара жестких дисках и т.п.); </w:t>
      </w:r>
    </w:p>
    <w:p w14:paraId="7F76BC88" w14:textId="77777777" w:rsidR="00D30377" w:rsidRDefault="00590BE8" w:rsidP="00452BB1">
      <w:pPr>
        <w:ind w:firstLine="708"/>
        <w:jc w:val="both"/>
      </w:pPr>
      <w:r>
        <w:t xml:space="preserve">• Устройства, получившие Дефекты, возникшие в результате использования некачественных, неоригинальных или выработавших свой ресурс принадлежностей/аксессуаров/деталей/комплектующих, имеющихся у Конечного пользователя, либо приобретенных им у третьих лиц; </w:t>
      </w:r>
    </w:p>
    <w:p w14:paraId="092BBA80" w14:textId="77777777" w:rsidR="00D30377" w:rsidRDefault="00590BE8" w:rsidP="00452BB1">
      <w:pPr>
        <w:ind w:firstLine="708"/>
        <w:jc w:val="both"/>
      </w:pPr>
      <w:r>
        <w:t xml:space="preserve">• Интерфейсные и соединительные кабели, расходные материалы, батарейки, </w:t>
      </w:r>
      <w:proofErr w:type="spellStart"/>
      <w:r>
        <w:t>наэкранные</w:t>
      </w:r>
      <w:proofErr w:type="spellEnd"/>
      <w:r>
        <w:t xml:space="preserve"> джойстики и кнопки и т.п.; </w:t>
      </w:r>
    </w:p>
    <w:p w14:paraId="6D9E752C" w14:textId="77777777" w:rsidR="00964956" w:rsidRDefault="00590BE8" w:rsidP="00964956">
      <w:pPr>
        <w:ind w:firstLine="708"/>
        <w:jc w:val="both"/>
      </w:pPr>
      <w:r>
        <w:lastRenderedPageBreak/>
        <w:t xml:space="preserve">• Устройства, неработоспособность которых вызвана некорректным обновлением </w:t>
      </w:r>
      <w:r w:rsidR="00D30377">
        <w:t>ПО</w:t>
      </w:r>
      <w:r>
        <w:t xml:space="preserve"> (для компьютерных систем), в том числе, </w:t>
      </w:r>
      <w:proofErr w:type="gramStart"/>
      <w:r>
        <w:t>но</w:t>
      </w:r>
      <w:proofErr w:type="gramEnd"/>
      <w:r>
        <w:t xml:space="preserve"> не ограничиваясь, установкой неофициального системного программного обеспечения (прошивка устройства), как самим Конечным пользователем, так и третьими лицами, неуполномоченными Изготовителем на проведение таких работ. Изготовитель имеет право не предоставлять Гарантийное обслуживание Устрой</w:t>
      </w:r>
      <w:proofErr w:type="gramStart"/>
      <w:r>
        <w:t>ств в стр</w:t>
      </w:r>
      <w:proofErr w:type="gramEnd"/>
      <w:r>
        <w:t>анах, в которых отсутствуют авторизованные дилеры, осуществляющие первоначальную продажу Устройств.</w:t>
      </w:r>
    </w:p>
    <w:p w14:paraId="73020D6C" w14:textId="77777777" w:rsidR="00964956" w:rsidRDefault="00964956" w:rsidP="00964956">
      <w:pPr>
        <w:ind w:firstLine="708"/>
        <w:jc w:val="both"/>
      </w:pPr>
      <w:r>
        <w:t xml:space="preserve">• Изготовитель имеет право прописать в Договоре и/или документации к Устройству иные критерии определения </w:t>
      </w:r>
      <w:r w:rsidR="00897274">
        <w:t>подпадания под гарантию</w:t>
      </w:r>
      <w:r>
        <w:t xml:space="preserve"> случая (учитывая специфику конкретного вида Устройства). В данном случае приоритетной считать информацию в Договоре, сопроводительной документации.</w:t>
      </w:r>
    </w:p>
    <w:p w14:paraId="30C9CC91" w14:textId="77777777" w:rsidR="00CB091E" w:rsidRPr="00C25B2F" w:rsidRDefault="00590BE8" w:rsidP="00CB091E">
      <w:pPr>
        <w:ind w:firstLine="708"/>
        <w:jc w:val="center"/>
        <w:rPr>
          <w:b/>
        </w:rPr>
      </w:pPr>
      <w:r w:rsidRPr="00C25B2F">
        <w:rPr>
          <w:b/>
        </w:rPr>
        <w:t xml:space="preserve">УСЛУГА </w:t>
      </w:r>
      <w:r w:rsidR="00CB091E" w:rsidRPr="00C25B2F">
        <w:rPr>
          <w:b/>
        </w:rPr>
        <w:t>ТРАНСПОРТИРОВКИ</w:t>
      </w:r>
      <w:r w:rsidR="00897274" w:rsidRPr="00BA6D03">
        <w:rPr>
          <w:b/>
        </w:rPr>
        <w:t xml:space="preserve"> </w:t>
      </w:r>
      <w:r w:rsidR="00CB091E" w:rsidRPr="00C25B2F">
        <w:rPr>
          <w:b/>
        </w:rPr>
        <w:t>И ВЫЕЗДА СПЕЦИАЛИСТА</w:t>
      </w:r>
    </w:p>
    <w:p w14:paraId="48B9928B" w14:textId="77777777" w:rsidR="00CB091E" w:rsidRPr="00BA6D03" w:rsidRDefault="00590BE8" w:rsidP="00452BB1">
      <w:pPr>
        <w:ind w:firstLine="708"/>
        <w:jc w:val="both"/>
      </w:pPr>
      <w:r>
        <w:t xml:space="preserve">В рамках данной </w:t>
      </w:r>
      <w:r w:rsidR="00CB091E">
        <w:t xml:space="preserve">гарантии </w:t>
      </w:r>
      <w:r>
        <w:t xml:space="preserve">осуществляется </w:t>
      </w:r>
      <w:r w:rsidR="00CB091E">
        <w:t>выезд специалиста АСЦ для диагностики и возможного мелкого ремонта Устройства.</w:t>
      </w:r>
      <w:r w:rsidR="00BA6D03" w:rsidRPr="00BA6D03">
        <w:t xml:space="preserve"> </w:t>
      </w:r>
      <w:r w:rsidR="00BA6D03">
        <w:t xml:space="preserve">В случае если случай признается гарантийным, данный выезд для Конечного потребителя является бесплатным. Если случай признан не гарантийным, то Конечный потребитель обязан оплатить выезд специалиста и произведенную им диагностику. </w:t>
      </w:r>
    </w:p>
    <w:p w14:paraId="1237BD5C" w14:textId="77777777" w:rsidR="00554D21" w:rsidRDefault="00CB091E" w:rsidP="00452BB1">
      <w:pPr>
        <w:ind w:firstLine="708"/>
        <w:jc w:val="both"/>
      </w:pPr>
      <w:r>
        <w:t>В случае необходимости транспортировки Устройства в АСЦ</w:t>
      </w:r>
      <w:r w:rsidR="00964956">
        <w:t xml:space="preserve">, транспортировка </w:t>
      </w:r>
      <w:r w:rsidR="00554D21">
        <w:t xml:space="preserve">от места первичной поставки Устройства </w:t>
      </w:r>
      <w:r w:rsidR="00964956">
        <w:t>пр</w:t>
      </w:r>
      <w:r w:rsidR="00554D21">
        <w:t xml:space="preserve">оизводится за счет Изготовителя. </w:t>
      </w:r>
    </w:p>
    <w:p w14:paraId="7F68243F" w14:textId="77777777" w:rsidR="00554D21" w:rsidRDefault="00554D21" w:rsidP="00554D21">
      <w:pPr>
        <w:ind w:firstLine="708"/>
        <w:jc w:val="both"/>
      </w:pPr>
      <w:r>
        <w:t xml:space="preserve">Конечный пользователь обязан передать Устройство на проверку в упаковке Изготовителя или в иной упаковке, позволяющей провести его безопасную транспортировку. В случае нарушения указанной обязанности Устройство Конечного пользователя может быть не принято в доставку курьером, заявка </w:t>
      </w:r>
      <w:proofErr w:type="gramStart"/>
      <w:r>
        <w:t>будет</w:t>
      </w:r>
      <w:proofErr w:type="gramEnd"/>
      <w:r>
        <w:t xml:space="preserve"> считается полностью исполненной надлежащим образом.</w:t>
      </w:r>
    </w:p>
    <w:p w14:paraId="59437D12" w14:textId="77777777" w:rsidR="00CB091E" w:rsidRDefault="00554D21" w:rsidP="00452BB1">
      <w:pPr>
        <w:ind w:firstLine="708"/>
        <w:jc w:val="both"/>
      </w:pPr>
      <w:r>
        <w:t>Если Устройство находится в ином месте, Конечный потребитель обязан своими силами и за свой счет организовать доставку Устройства до места первичной поставки или места нахождения АСЦ.</w:t>
      </w:r>
    </w:p>
    <w:p w14:paraId="0D2202DE" w14:textId="77777777" w:rsidR="00554D21" w:rsidRPr="00964956" w:rsidRDefault="00554D21" w:rsidP="00452BB1">
      <w:pPr>
        <w:ind w:firstLine="708"/>
        <w:jc w:val="both"/>
      </w:pPr>
      <w:r>
        <w:t>В случае признания случая не</w:t>
      </w:r>
      <w:r w:rsidR="00897274">
        <w:t xml:space="preserve"> </w:t>
      </w:r>
      <w:r>
        <w:t>гарантийным, Конечный потребитель обязан по требованию Изготовителя не позднее 10 (десяти) дней компенсировать стоимость транспортировки Устройства, а также своими силами и за свой счет организовать вывоз Устройства, либо заключить с АСЦ Договор на ремонт Устройства вне рамок гарантийного обслуживания.</w:t>
      </w:r>
    </w:p>
    <w:p w14:paraId="6CD4C4A1" w14:textId="77777777" w:rsidR="00CB091E" w:rsidRDefault="00554D21" w:rsidP="00554D21">
      <w:pPr>
        <w:ind w:firstLine="708"/>
        <w:jc w:val="both"/>
      </w:pPr>
      <w:r>
        <w:t xml:space="preserve">В случае признания случая </w:t>
      </w:r>
      <w:proofErr w:type="gramStart"/>
      <w:r>
        <w:t>гарантийным</w:t>
      </w:r>
      <w:proofErr w:type="gramEnd"/>
      <w:r>
        <w:t>, Ремонт/замена и последующий возврат Конечному пользователю исправного Устройства осуществляется за счет Изготовителя.</w:t>
      </w:r>
    </w:p>
    <w:p w14:paraId="3988475B" w14:textId="77777777" w:rsidR="00CB091E" w:rsidRPr="00BA6D03" w:rsidRDefault="00897274" w:rsidP="00897274">
      <w:pPr>
        <w:ind w:firstLine="708"/>
        <w:jc w:val="center"/>
        <w:rPr>
          <w:b/>
        </w:rPr>
      </w:pPr>
      <w:r w:rsidRPr="00897274">
        <w:rPr>
          <w:b/>
        </w:rPr>
        <w:t>ДОКУМЕНТАЛЬНО ОФОРМЛЕНИЕ</w:t>
      </w:r>
      <w:r>
        <w:rPr>
          <w:b/>
        </w:rPr>
        <w:t xml:space="preserve"> </w:t>
      </w:r>
      <w:r w:rsidR="00BA6D03">
        <w:rPr>
          <w:b/>
        </w:rPr>
        <w:t>В РАМКАХ ГАРАНТИЙНОГО ОБСЛУЖИВАНИЯ</w:t>
      </w:r>
    </w:p>
    <w:p w14:paraId="3C263311" w14:textId="77777777" w:rsidR="00BA6D03" w:rsidRDefault="00BA6D03" w:rsidP="00452BB1">
      <w:pPr>
        <w:ind w:firstLine="708"/>
        <w:jc w:val="both"/>
      </w:pPr>
      <w:r>
        <w:t>При необходимости вызова специалиста АСЦ Конечный потребитель обязан оформить Заказ-наряд на выезд специалиста.</w:t>
      </w:r>
      <w:r w:rsidR="009547B2" w:rsidRPr="009547B2">
        <w:t xml:space="preserve"> </w:t>
      </w:r>
      <w:r w:rsidR="009547B2">
        <w:t xml:space="preserve">Отсутствие надлежаще </w:t>
      </w:r>
      <w:proofErr w:type="gramStart"/>
      <w:r w:rsidR="009547B2">
        <w:t>оформленного</w:t>
      </w:r>
      <w:proofErr w:type="gramEnd"/>
      <w:r w:rsidR="009547B2">
        <w:t xml:space="preserve"> Заказ-наряда дает основание Изготовителю отказать в гарантийном обслуживании.</w:t>
      </w:r>
    </w:p>
    <w:p w14:paraId="2081F82E" w14:textId="77777777" w:rsidR="009547B2" w:rsidRDefault="009547B2" w:rsidP="00452BB1">
      <w:pPr>
        <w:ind w:firstLine="708"/>
        <w:jc w:val="both"/>
      </w:pPr>
      <w:r>
        <w:t>По итогам проведенной диагностики специалист АСЦ составляет Акт диагностики, в котором в том числе фиксирует состояние Устройства, проведенные работы, вывод о причине дефекта, неисправности, а также заключение о том, является ли данный случай гарантийным или нет. Конечный потребитель обязан подписать в момент окончания диагностики данный Акт. В случае отказа Конечного потребителя от подписания данного Акта, специалист АСЦ имеет право подписать этот Акт в одностороннем порядке, а также на свое усмотрение произвести фот</w:t>
      </w:r>
      <w:proofErr w:type="gramStart"/>
      <w:r>
        <w:t>о-</w:t>
      </w:r>
      <w:proofErr w:type="gramEnd"/>
      <w:r>
        <w:t xml:space="preserve"> и/или видео-съемку Устройства. Данный Акт считается надлежаще оформленным. </w:t>
      </w:r>
    </w:p>
    <w:p w14:paraId="351AD0DB" w14:textId="77777777" w:rsidR="009547B2" w:rsidRDefault="009547B2" w:rsidP="00452BB1">
      <w:pPr>
        <w:ind w:firstLine="708"/>
        <w:jc w:val="both"/>
      </w:pPr>
      <w:r>
        <w:t xml:space="preserve">При необходимости транспортировки Устройства в АСЦ, составляется Акт приема-передачи Устройства. </w:t>
      </w:r>
    </w:p>
    <w:p w14:paraId="60CB3AB9" w14:textId="77777777" w:rsidR="009547B2" w:rsidRPr="009547B2" w:rsidRDefault="009547B2" w:rsidP="00452BB1">
      <w:pPr>
        <w:ind w:firstLine="708"/>
        <w:jc w:val="both"/>
      </w:pPr>
      <w:r>
        <w:lastRenderedPageBreak/>
        <w:t>По окончании ремонтных работ и возврате Устройства составляется Акт выполненных работ по гарантии и возврата Устройства.</w:t>
      </w:r>
    </w:p>
    <w:p w14:paraId="6F98AAE3" w14:textId="77777777" w:rsidR="00F632B1" w:rsidRPr="00F632B1" w:rsidRDefault="00590BE8" w:rsidP="00F632B1">
      <w:pPr>
        <w:ind w:firstLine="708"/>
        <w:jc w:val="center"/>
        <w:rPr>
          <w:b/>
        </w:rPr>
      </w:pPr>
      <w:r w:rsidRPr="00F632B1">
        <w:rPr>
          <w:b/>
        </w:rPr>
        <w:t>ПРОЧИЕ УСЛОВИЯ:</w:t>
      </w:r>
    </w:p>
    <w:p w14:paraId="4EE0C4F1" w14:textId="77777777" w:rsidR="00DA19DB" w:rsidRDefault="00590BE8" w:rsidP="00452BB1">
      <w:pPr>
        <w:ind w:firstLine="708"/>
        <w:jc w:val="both"/>
      </w:pPr>
      <w:proofErr w:type="gramStart"/>
      <w:r>
        <w:t>• В случае противоречия между условиями настоящих Правил и условиями договора поставки, заключе</w:t>
      </w:r>
      <w:r w:rsidR="00232C49">
        <w:t>нного с Конечным пользователем</w:t>
      </w:r>
      <w:r>
        <w:t xml:space="preserve">, на приобретение Устройств или иным соглашениями, в том числе в отношении сроков, указанных в настоящем документе, условия договора поставки или иного соглашения, заключенного с таким Конечным пользователем (юридическое лицо или индивидуальный предприниматель) будут иметь преимущественную силу. </w:t>
      </w:r>
      <w:proofErr w:type="gramEnd"/>
    </w:p>
    <w:sectPr w:rsidR="00DA19DB" w:rsidSect="00066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0BE8"/>
    <w:rsid w:val="00013723"/>
    <w:rsid w:val="000668C7"/>
    <w:rsid w:val="000F00A3"/>
    <w:rsid w:val="00163213"/>
    <w:rsid w:val="00232C49"/>
    <w:rsid w:val="002D2C6E"/>
    <w:rsid w:val="003F4AF4"/>
    <w:rsid w:val="00417757"/>
    <w:rsid w:val="00443A44"/>
    <w:rsid w:val="00452BB1"/>
    <w:rsid w:val="0048208F"/>
    <w:rsid w:val="00554D21"/>
    <w:rsid w:val="00571C1E"/>
    <w:rsid w:val="00590BE8"/>
    <w:rsid w:val="005C0C65"/>
    <w:rsid w:val="00693C34"/>
    <w:rsid w:val="00897274"/>
    <w:rsid w:val="009547B2"/>
    <w:rsid w:val="00964956"/>
    <w:rsid w:val="00972C38"/>
    <w:rsid w:val="00975400"/>
    <w:rsid w:val="009C19DA"/>
    <w:rsid w:val="009C2883"/>
    <w:rsid w:val="00A1149A"/>
    <w:rsid w:val="00A226BD"/>
    <w:rsid w:val="00BA6D03"/>
    <w:rsid w:val="00C23FF7"/>
    <w:rsid w:val="00C25B2F"/>
    <w:rsid w:val="00CB091E"/>
    <w:rsid w:val="00CB70CE"/>
    <w:rsid w:val="00D30377"/>
    <w:rsid w:val="00DA19DB"/>
    <w:rsid w:val="00DB6E64"/>
    <w:rsid w:val="00DD0888"/>
    <w:rsid w:val="00E64CB3"/>
    <w:rsid w:val="00E72EE3"/>
    <w:rsid w:val="00F632B1"/>
    <w:rsid w:val="00F9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E4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2BB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xe-te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2862</Words>
  <Characters>16316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Гаврилова</dc:creator>
  <cp:keywords/>
  <dc:description/>
  <cp:lastModifiedBy>Nadin</cp:lastModifiedBy>
  <cp:revision>14</cp:revision>
  <dcterms:created xsi:type="dcterms:W3CDTF">2021-05-20T07:21:00Z</dcterms:created>
  <dcterms:modified xsi:type="dcterms:W3CDTF">2024-06-19T21:43:00Z</dcterms:modified>
</cp:coreProperties>
</file>